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Verdana" w:hAnsi="Verdana" w:cs="Verdana"/>
          <w:b/>
          <w:bCs/>
          <w:sz w:val="21"/>
          <w:szCs w:val="21"/>
          <w:u w:val="single"/>
        </w:rPr>
        <w:t>Women Development  and Child welfare</w:t>
      </w: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3820"/>
        <w:gridCol w:w="460"/>
        <w:gridCol w:w="680"/>
        <w:gridCol w:w="1600"/>
        <w:gridCol w:w="1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Date of survey:_______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Annexure_4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5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5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ID particulars of Gram Panchayat/Municipality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Mandal/Municipality: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GP/Ward: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1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HIGH RISK MOTHERS AND CHILDREN BELOW 5 YEARS (position as on ___________)</w:t>
      </w: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620"/>
        <w:gridCol w:w="1320"/>
        <w:gridCol w:w="940"/>
        <w:gridCol w:w="1660"/>
        <w:gridCol w:w="1860"/>
        <w:gridCol w:w="860"/>
        <w:gridCol w:w="10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2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Category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2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</w:t>
            </w:r>
          </w:p>
        </w:tc>
        <w:tc>
          <w:tcPr>
            <w:tcW w:w="352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Type of ID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23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Mobile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2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High</w:t>
            </w:r>
          </w:p>
        </w:tc>
        <w:tc>
          <w:tcPr>
            <w:tcW w:w="35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if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any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Risk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Aadhaar or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(Yes-1,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8"/>
                <w:sz w:val="19"/>
                <w:szCs w:val="19"/>
              </w:rPr>
              <w:t>EID or Voter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No-2)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9"/>
                <w:sz w:val="19"/>
                <w:szCs w:val="19"/>
              </w:rPr>
              <w:t>ID or Ration</w:t>
            </w: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6"/>
                <w:sz w:val="19"/>
                <w:szCs w:val="19"/>
              </w:rPr>
              <w:t>card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A.Pregnant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Women</w:t>
            </w:r>
          </w:p>
        </w:tc>
        <w:tc>
          <w:tcPr>
            <w:tcW w:w="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1"/>
                <w:szCs w:val="21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A72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2240" w:h="15840"/>
          <w:pgMar w:top="326" w:right="1360" w:bottom="1440" w:left="1360" w:header="720" w:footer="720" w:gutter="0"/>
          <w:cols w:space="720" w:equalWidth="0">
            <w:col w:w="95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620"/>
        <w:gridCol w:w="2080"/>
        <w:gridCol w:w="1520"/>
        <w:gridCol w:w="1080"/>
        <w:gridCol w:w="520"/>
        <w:gridCol w:w="2020"/>
        <w:gridCol w:w="13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age3"/>
            <w:bookmarkEnd w:id="1"/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Type of ID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Aadhaar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or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Category</w:t>
            </w: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</w:t>
            </w: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8"/>
                <w:sz w:val="19"/>
                <w:szCs w:val="19"/>
              </w:rPr>
              <w:t>EID or Voter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referred to </w:t>
            </w:r>
            <w:r>
              <w:rPr>
                <w:rFonts w:ascii="Calibri" w:hAnsi="Calibri" w:cs="Calibri"/>
                <w:sz w:val="14"/>
                <w:szCs w:val="14"/>
              </w:rPr>
              <w:t>NRC</w:t>
            </w:r>
          </w:p>
        </w:tc>
        <w:tc>
          <w:tcPr>
            <w:tcW w:w="1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Mobile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7"/>
                <w:sz w:val="19"/>
                <w:szCs w:val="19"/>
              </w:rPr>
              <w:t>ID or Ration</w:t>
            </w: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(Yes-1, No-2)</w:t>
            </w:r>
          </w:p>
        </w:tc>
        <w:tc>
          <w:tcPr>
            <w:tcW w:w="16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number, if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card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any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A.High Risk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Children (0-1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years)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Malnourished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children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b. Not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immunised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properly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c. Suffering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from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ARI/Diarrhoea/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17" w:lineRule="exact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other illnesses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B. High Risk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Children (1-5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years)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Malnourished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children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b. Not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immunised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properly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c. Suffering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from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ARI/Diarrhoea/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2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other illnesses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Note: use additional sheet if required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A72C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Designation of the Official:_________________</w:t>
      </w: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Name of the Official:______________________</w:t>
      </w: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Signature of the Official:______________________</w:t>
      </w:r>
    </w:p>
    <w:p w:rsidR="00000000" w:rsidRDefault="001A72C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376" w:right="760" w:bottom="1440" w:left="740" w:header="720" w:footer="720" w:gutter="0"/>
      <w:cols w:space="720" w:equalWidth="0">
        <w:col w:w="107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2CA"/>
    <w:rsid w:val="001A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239</ap:Words>
  <ap:Characters>1368</ap:Characters>
  <ap:Application>convertonlinefree.com</ap:Application>
  <ap:DocSecurity>4</ap:DocSecurity>
  <ap:Lines>11</ap:Lines>
  <ap:Paragraphs>3</ap:Paragraphs>
  <ap:ScaleCrop>false</ap:ScaleCrop>
  <ap:Company/>
  <ap:LinksUpToDate>false</ap:LinksUpToDate>
  <ap:CharactersWithSpaces>1604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2015-05-21T06:41:00Z</dcterms:created>
  <dcterms:modified xsi:type="dcterms:W3CDTF">2015-05-21T06:41:00Z</dcterms:modified>
</cp:coreProperties>
</file>